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24F" w:rsidRDefault="004B624F" w:rsidP="006B73C2">
      <w:pPr>
        <w:pStyle w:val="Lijstalinea"/>
        <w:rPr>
          <w:rFonts w:ascii="Arial" w:hAnsi="Arial" w:cs="Arial"/>
          <w:sz w:val="32"/>
          <w:szCs w:val="32"/>
        </w:rPr>
      </w:pPr>
    </w:p>
    <w:p w:rsidR="004B624F" w:rsidRDefault="004B624F" w:rsidP="006B73C2">
      <w:pPr>
        <w:pStyle w:val="Lijstalinea"/>
        <w:rPr>
          <w:rFonts w:ascii="Arial" w:hAnsi="Arial" w:cs="Arial"/>
          <w:sz w:val="32"/>
          <w:szCs w:val="32"/>
        </w:rPr>
      </w:pPr>
    </w:p>
    <w:p w:rsidR="004B624F" w:rsidRDefault="004B624F" w:rsidP="006B73C2">
      <w:pPr>
        <w:pStyle w:val="Lijstalinea"/>
        <w:rPr>
          <w:rFonts w:ascii="Arial" w:hAnsi="Arial" w:cs="Arial"/>
          <w:sz w:val="32"/>
          <w:szCs w:val="32"/>
        </w:rPr>
      </w:pPr>
      <w:r w:rsidRPr="004B624F">
        <w:rPr>
          <w:rFonts w:ascii="Arial" w:hAnsi="Arial" w:cs="Arial"/>
          <w:noProof/>
          <w:sz w:val="32"/>
          <w:szCs w:val="32"/>
          <w:lang w:eastAsia="nl-NL"/>
        </w:rPr>
        <w:drawing>
          <wp:inline distT="0" distB="0" distL="0" distR="0">
            <wp:extent cx="952500" cy="952500"/>
            <wp:effectExtent l="0" t="0" r="0" b="0"/>
            <wp:docPr id="1" name="Afbeelding 1" descr="C:\Users\eradius\Documents\mogroep srw\mogroepsrw\communicatie\logo losr\logo_sociaal_raadslie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dius\Documents\mogroep srw\mogroepsrw\communicatie\logo losr\logo_sociaal_raadslied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rFonts w:ascii="Arial" w:hAnsi="Arial" w:cs="Arial"/>
          <w:sz w:val="32"/>
          <w:szCs w:val="32"/>
        </w:rPr>
        <w:tab/>
      </w:r>
      <w:r>
        <w:rPr>
          <w:rFonts w:ascii="Arial" w:hAnsi="Arial" w:cs="Arial"/>
          <w:sz w:val="32"/>
          <w:szCs w:val="32"/>
        </w:rPr>
        <w:tab/>
      </w:r>
      <w:r w:rsidRPr="004B624F">
        <w:rPr>
          <w:rFonts w:ascii="Arial" w:hAnsi="Arial" w:cs="Arial"/>
          <w:noProof/>
          <w:sz w:val="32"/>
          <w:szCs w:val="32"/>
          <w:lang w:eastAsia="nl-NL"/>
        </w:rPr>
        <w:drawing>
          <wp:inline distT="0" distB="0" distL="0" distR="0">
            <wp:extent cx="2095500" cy="754380"/>
            <wp:effectExtent l="0" t="0" r="0" b="7620"/>
            <wp:docPr id="2" name="Afbeelding 2" descr="C:\Users\eradius\Documents\mogroep algemeen\communicatie\logo swn\logo s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adius\Documents\mogroep algemeen\communicatie\logo swn\logo sw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754380"/>
                    </a:xfrm>
                    <a:prstGeom prst="rect">
                      <a:avLst/>
                    </a:prstGeom>
                    <a:noFill/>
                    <a:ln>
                      <a:noFill/>
                    </a:ln>
                  </pic:spPr>
                </pic:pic>
              </a:graphicData>
            </a:graphic>
          </wp:inline>
        </w:drawing>
      </w:r>
    </w:p>
    <w:p w:rsidR="004B624F" w:rsidRDefault="004B624F" w:rsidP="006B73C2">
      <w:pPr>
        <w:pStyle w:val="Lijstalinea"/>
        <w:rPr>
          <w:rFonts w:ascii="Arial" w:hAnsi="Arial" w:cs="Arial"/>
          <w:sz w:val="32"/>
          <w:szCs w:val="32"/>
        </w:rPr>
      </w:pPr>
    </w:p>
    <w:p w:rsidR="004B624F" w:rsidRDefault="004B624F" w:rsidP="006B73C2">
      <w:pPr>
        <w:pStyle w:val="Lijstalinea"/>
        <w:rPr>
          <w:rFonts w:ascii="Arial" w:hAnsi="Arial" w:cs="Arial"/>
          <w:sz w:val="32"/>
          <w:szCs w:val="32"/>
        </w:rPr>
      </w:pPr>
    </w:p>
    <w:p w:rsidR="003A1B99" w:rsidRPr="00FA7A57" w:rsidRDefault="007E3771" w:rsidP="006B73C2">
      <w:pPr>
        <w:pStyle w:val="Lijstalinea"/>
        <w:rPr>
          <w:rFonts w:ascii="Arial" w:hAnsi="Arial" w:cs="Arial"/>
          <w:sz w:val="32"/>
          <w:szCs w:val="32"/>
        </w:rPr>
      </w:pPr>
      <w:r w:rsidRPr="00FA7A57">
        <w:rPr>
          <w:rFonts w:ascii="Arial" w:hAnsi="Arial" w:cs="Arial"/>
          <w:sz w:val="32"/>
          <w:szCs w:val="32"/>
        </w:rPr>
        <w:t>Ledenbijeenkomst LOSR</w:t>
      </w:r>
      <w:r w:rsidR="007A2986" w:rsidRPr="00FA7A57">
        <w:rPr>
          <w:rFonts w:ascii="Arial" w:hAnsi="Arial" w:cs="Arial"/>
          <w:sz w:val="32"/>
          <w:szCs w:val="32"/>
        </w:rPr>
        <w:t xml:space="preserve">: </w:t>
      </w:r>
      <w:r w:rsidRPr="00FA7A57">
        <w:rPr>
          <w:rFonts w:ascii="Arial" w:hAnsi="Arial" w:cs="Arial"/>
          <w:sz w:val="32"/>
          <w:szCs w:val="32"/>
        </w:rPr>
        <w:t xml:space="preserve"> wijkteams en sociaal juridische dienstverlening: een (on)gelukkige samenwerking ?</w:t>
      </w:r>
    </w:p>
    <w:p w:rsidR="006B73C2" w:rsidRPr="00FA7A57" w:rsidRDefault="006B73C2" w:rsidP="006B73C2">
      <w:pPr>
        <w:pStyle w:val="Lijstalinea"/>
        <w:rPr>
          <w:rFonts w:ascii="Arial" w:hAnsi="Arial" w:cs="Arial"/>
          <w:sz w:val="32"/>
          <w:szCs w:val="32"/>
        </w:rPr>
      </w:pPr>
    </w:p>
    <w:p w:rsidR="006B73C2" w:rsidRPr="00FA7A57" w:rsidRDefault="006B73C2" w:rsidP="006B73C2">
      <w:pPr>
        <w:pStyle w:val="Lijstalinea"/>
        <w:numPr>
          <w:ilvl w:val="0"/>
          <w:numId w:val="1"/>
        </w:numPr>
        <w:rPr>
          <w:rFonts w:ascii="Arial" w:hAnsi="Arial" w:cs="Arial"/>
        </w:rPr>
      </w:pPr>
      <w:r w:rsidRPr="00FA7A57">
        <w:rPr>
          <w:rFonts w:ascii="Arial" w:hAnsi="Arial" w:cs="Arial"/>
        </w:rPr>
        <w:t>Plaats:</w:t>
      </w:r>
      <w:r w:rsidR="00FA7A57">
        <w:rPr>
          <w:rFonts w:ascii="Arial" w:hAnsi="Arial" w:cs="Arial"/>
        </w:rPr>
        <w:t xml:space="preserve"> </w:t>
      </w:r>
      <w:r w:rsidR="004B624F" w:rsidRPr="004B624F">
        <w:rPr>
          <w:rStyle w:val="Zwaar"/>
          <w:rFonts w:ascii="Helvetica" w:hAnsi="Helvetica" w:cs="Helvetica"/>
          <w:b w:val="0"/>
          <w:color w:val="333333"/>
          <w:sz w:val="21"/>
          <w:szCs w:val="21"/>
        </w:rPr>
        <w:t>se7en</w:t>
      </w:r>
      <w:r w:rsidR="004B624F">
        <w:rPr>
          <w:rStyle w:val="Zwaar"/>
          <w:rFonts w:ascii="Helvetica" w:hAnsi="Helvetica" w:cs="Helvetica"/>
          <w:color w:val="333333"/>
          <w:sz w:val="21"/>
          <w:szCs w:val="21"/>
        </w:rPr>
        <w:t>, </w:t>
      </w:r>
      <w:r w:rsidR="004B624F">
        <w:rPr>
          <w:rFonts w:ascii="Helvetica" w:hAnsi="Helvetica" w:cs="Helvetica"/>
          <w:color w:val="333333"/>
          <w:sz w:val="21"/>
          <w:szCs w:val="21"/>
        </w:rPr>
        <w:t>Mariaplaats 7, 3511 LH Utrecht, 030 – 23 18 084, </w:t>
      </w:r>
    </w:p>
    <w:p w:rsidR="006B73C2" w:rsidRPr="00FA7A57" w:rsidRDefault="006B73C2" w:rsidP="006B73C2">
      <w:pPr>
        <w:pStyle w:val="Lijstalinea"/>
        <w:numPr>
          <w:ilvl w:val="0"/>
          <w:numId w:val="1"/>
        </w:numPr>
        <w:rPr>
          <w:rFonts w:ascii="Arial" w:hAnsi="Arial" w:cs="Arial"/>
        </w:rPr>
      </w:pPr>
      <w:r w:rsidRPr="00FA7A57">
        <w:rPr>
          <w:rFonts w:ascii="Arial" w:hAnsi="Arial" w:cs="Arial"/>
        </w:rPr>
        <w:t xml:space="preserve">Wanneer: </w:t>
      </w:r>
      <w:r w:rsidR="000F4769" w:rsidRPr="00FA7A57">
        <w:rPr>
          <w:rFonts w:ascii="Arial" w:hAnsi="Arial" w:cs="Arial"/>
        </w:rPr>
        <w:t>14 november</w:t>
      </w:r>
      <w:r w:rsidRPr="00FA7A57">
        <w:rPr>
          <w:rFonts w:ascii="Arial" w:hAnsi="Arial" w:cs="Arial"/>
        </w:rPr>
        <w:t xml:space="preserve"> 2018, 9.30-13.00 uur</w:t>
      </w:r>
    </w:p>
    <w:p w:rsidR="006B73C2" w:rsidRPr="00FA7A57" w:rsidRDefault="006B73C2" w:rsidP="006B73C2">
      <w:pPr>
        <w:pStyle w:val="Lijstalinea"/>
        <w:numPr>
          <w:ilvl w:val="0"/>
          <w:numId w:val="1"/>
        </w:numPr>
        <w:rPr>
          <w:rFonts w:ascii="Arial" w:hAnsi="Arial" w:cs="Arial"/>
        </w:rPr>
      </w:pPr>
      <w:r w:rsidRPr="00FA7A57">
        <w:rPr>
          <w:rFonts w:ascii="Arial" w:hAnsi="Arial" w:cs="Arial"/>
        </w:rPr>
        <w:t>Voor managers, leidinggevenden sociaal raadslieden en wijkmanagers.</w:t>
      </w:r>
    </w:p>
    <w:p w:rsidR="006B73C2" w:rsidRPr="00FA7A57" w:rsidRDefault="006B73C2" w:rsidP="006B73C2">
      <w:pPr>
        <w:pStyle w:val="Lijstalinea"/>
        <w:numPr>
          <w:ilvl w:val="0"/>
          <w:numId w:val="1"/>
        </w:numPr>
        <w:rPr>
          <w:rFonts w:ascii="Arial" w:hAnsi="Arial" w:cs="Arial"/>
        </w:rPr>
      </w:pPr>
      <w:r w:rsidRPr="00FA7A57">
        <w:rPr>
          <w:rFonts w:ascii="Arial" w:hAnsi="Arial" w:cs="Arial"/>
        </w:rPr>
        <w:t>gratis voor leden LOSR/ Sociaal Werk Nederland</w:t>
      </w:r>
    </w:p>
    <w:p w:rsidR="007E3771" w:rsidRPr="00FA7A57" w:rsidRDefault="007E3771">
      <w:pPr>
        <w:rPr>
          <w:rFonts w:ascii="Arial" w:hAnsi="Arial" w:cs="Arial"/>
        </w:rPr>
      </w:pPr>
      <w:r w:rsidRPr="00FA7A57">
        <w:rPr>
          <w:rFonts w:ascii="Arial" w:hAnsi="Arial" w:cs="Arial"/>
        </w:rPr>
        <w:t>Sinds de opkomst van wijk- en buurt</w:t>
      </w:r>
      <w:r w:rsidR="007A2986" w:rsidRPr="00FA7A57">
        <w:rPr>
          <w:rFonts w:ascii="Arial" w:hAnsi="Arial" w:cs="Arial"/>
        </w:rPr>
        <w:t>t</w:t>
      </w:r>
      <w:r w:rsidRPr="00FA7A57">
        <w:rPr>
          <w:rFonts w:ascii="Arial" w:hAnsi="Arial" w:cs="Arial"/>
        </w:rPr>
        <w:t>eams</w:t>
      </w:r>
      <w:r w:rsidR="007A2986" w:rsidRPr="00FA7A57">
        <w:rPr>
          <w:rFonts w:ascii="Arial" w:hAnsi="Arial" w:cs="Arial"/>
        </w:rPr>
        <w:t xml:space="preserve"> worden sociaal werkers meer geconfronteerd met financieel-juridische problemen van burgers dan voorheen. ‘’je ziet achter de voordeur opeens allemaal blauwe brieven liggen’’ aldus een sociaal werker. </w:t>
      </w:r>
      <w:r w:rsidRPr="00FA7A57">
        <w:rPr>
          <w:rFonts w:ascii="Arial" w:hAnsi="Arial" w:cs="Arial"/>
        </w:rPr>
        <w:t xml:space="preserve"> </w:t>
      </w:r>
      <w:r w:rsidR="007A2986" w:rsidRPr="00FA7A57">
        <w:rPr>
          <w:rFonts w:ascii="Arial" w:hAnsi="Arial" w:cs="Arial"/>
        </w:rPr>
        <w:t>En wat doe je dan als wijkteam en wie zet je in voor deze problematiek ? D</w:t>
      </w:r>
      <w:r w:rsidRPr="00FA7A57">
        <w:rPr>
          <w:rFonts w:ascii="Arial" w:hAnsi="Arial" w:cs="Arial"/>
        </w:rPr>
        <w:t>e positie en functie van sociaal raadslieden</w:t>
      </w:r>
      <w:r w:rsidR="007A2986" w:rsidRPr="00FA7A57">
        <w:rPr>
          <w:rFonts w:ascii="Arial" w:hAnsi="Arial" w:cs="Arial"/>
        </w:rPr>
        <w:t xml:space="preserve"> is als gevolg van de opkomst van wijkteams </w:t>
      </w:r>
      <w:r w:rsidRPr="00FA7A57">
        <w:rPr>
          <w:rFonts w:ascii="Arial" w:hAnsi="Arial" w:cs="Arial"/>
        </w:rPr>
        <w:t xml:space="preserve"> vaak veranderd. Worden sociaal raadslieden generalisten of blijven zij specialisten ? Gaan zij in een wijkteam werken of blijven zij als aparte afdeling werken of een combinatie daarvan ? </w:t>
      </w:r>
      <w:r w:rsidR="007A2986" w:rsidRPr="00FA7A57">
        <w:rPr>
          <w:rFonts w:ascii="Arial" w:hAnsi="Arial" w:cs="Arial"/>
        </w:rPr>
        <w:t>E</w:t>
      </w:r>
      <w:r w:rsidR="006B73C2" w:rsidRPr="00FA7A57">
        <w:rPr>
          <w:rFonts w:ascii="Arial" w:hAnsi="Arial" w:cs="Arial"/>
        </w:rPr>
        <w:t xml:space="preserve">en </w:t>
      </w:r>
      <w:r w:rsidR="007A2986" w:rsidRPr="00FA7A57">
        <w:rPr>
          <w:rFonts w:ascii="Arial" w:hAnsi="Arial" w:cs="Arial"/>
        </w:rPr>
        <w:t>belangrijk</w:t>
      </w:r>
      <w:r w:rsidR="006B73C2" w:rsidRPr="00FA7A57">
        <w:rPr>
          <w:rFonts w:ascii="Arial" w:hAnsi="Arial" w:cs="Arial"/>
        </w:rPr>
        <w:t xml:space="preserve"> vraagstuk is of wijkteams voldoende zijn toegerust om complexe financiële problemen van burgers  te kunnen aanpakken</w:t>
      </w:r>
      <w:r w:rsidR="00F35E65" w:rsidRPr="00FA7A57">
        <w:rPr>
          <w:rFonts w:ascii="Arial" w:hAnsi="Arial" w:cs="Arial"/>
        </w:rPr>
        <w:t xml:space="preserve">. </w:t>
      </w:r>
      <w:r w:rsidRPr="00FA7A57">
        <w:rPr>
          <w:rFonts w:ascii="Arial" w:hAnsi="Arial" w:cs="Arial"/>
        </w:rPr>
        <w:t xml:space="preserve">Het zijn organisatievraagstukken, kwaliteitsvraagstukken en samenwerkingsvraagstukken die aan de orde komen. Inmiddels zijn er verschillende  ervaringen opgedaan en er is steeds meer bekend over de inzet en effectiviteit van wijkteams. De LOSR organiseert in samenwerking met </w:t>
      </w:r>
      <w:proofErr w:type="spellStart"/>
      <w:r w:rsidRPr="00FA7A57">
        <w:rPr>
          <w:rFonts w:ascii="Arial" w:hAnsi="Arial" w:cs="Arial"/>
        </w:rPr>
        <w:t>Movisie</w:t>
      </w:r>
      <w:proofErr w:type="spellEnd"/>
      <w:r w:rsidRPr="00FA7A57">
        <w:rPr>
          <w:rFonts w:ascii="Arial" w:hAnsi="Arial" w:cs="Arial"/>
        </w:rPr>
        <w:t xml:space="preserve"> en </w:t>
      </w:r>
      <w:r w:rsidR="007A2986" w:rsidRPr="00FA7A57">
        <w:rPr>
          <w:rFonts w:ascii="Arial" w:hAnsi="Arial" w:cs="Arial"/>
        </w:rPr>
        <w:t xml:space="preserve">sociaal raadslieden </w:t>
      </w:r>
      <w:r w:rsidRPr="00FA7A57">
        <w:rPr>
          <w:rFonts w:ascii="Arial" w:hAnsi="Arial" w:cs="Arial"/>
        </w:rPr>
        <w:t xml:space="preserve">U-Centraal en </w:t>
      </w:r>
      <w:r w:rsidR="007A2986" w:rsidRPr="00FA7A57">
        <w:rPr>
          <w:rFonts w:ascii="Arial" w:hAnsi="Arial" w:cs="Arial"/>
        </w:rPr>
        <w:t xml:space="preserve">Bureau </w:t>
      </w:r>
      <w:r w:rsidRPr="00FA7A57">
        <w:rPr>
          <w:rFonts w:ascii="Arial" w:hAnsi="Arial" w:cs="Arial"/>
        </w:rPr>
        <w:t xml:space="preserve">Sociaal </w:t>
      </w:r>
      <w:r w:rsidR="007A2986" w:rsidRPr="00FA7A57">
        <w:rPr>
          <w:rFonts w:ascii="Arial" w:hAnsi="Arial" w:cs="Arial"/>
        </w:rPr>
        <w:t>R</w:t>
      </w:r>
      <w:r w:rsidRPr="00FA7A57">
        <w:rPr>
          <w:rFonts w:ascii="Arial" w:hAnsi="Arial" w:cs="Arial"/>
        </w:rPr>
        <w:t>aadslieden Den Bosch een bijeenkomst over deze ontwikkelingen. Aan de hand van landelijke informatie en concrete voorbeelden van verschillende werkwijzen gaan we met elkaar in gesprek hierover. Doel ervan is te komen tot aanbevelingen voor goede samenwerking tussen wijkteams en sociaal juridische dienstver</w:t>
      </w:r>
      <w:r w:rsidR="007A2986" w:rsidRPr="00FA7A57">
        <w:rPr>
          <w:rFonts w:ascii="Arial" w:hAnsi="Arial" w:cs="Arial"/>
        </w:rPr>
        <w:t>l</w:t>
      </w:r>
      <w:r w:rsidRPr="00FA7A57">
        <w:rPr>
          <w:rFonts w:ascii="Arial" w:hAnsi="Arial" w:cs="Arial"/>
        </w:rPr>
        <w:t>ening.</w:t>
      </w:r>
      <w:r w:rsidR="006B73C2" w:rsidRPr="00FA7A57">
        <w:rPr>
          <w:rFonts w:ascii="Arial" w:hAnsi="Arial" w:cs="Arial"/>
        </w:rPr>
        <w:t xml:space="preserve"> </w:t>
      </w:r>
    </w:p>
    <w:p w:rsidR="000F4769" w:rsidRPr="00FA7A57" w:rsidRDefault="000F4769">
      <w:pPr>
        <w:rPr>
          <w:rFonts w:ascii="Arial" w:hAnsi="Arial" w:cs="Arial"/>
        </w:rPr>
      </w:pPr>
      <w:r w:rsidRPr="00FA7A57">
        <w:rPr>
          <w:rFonts w:ascii="Arial" w:hAnsi="Arial" w:cs="Arial"/>
        </w:rPr>
        <w:t>Het programma is als volgt:</w:t>
      </w:r>
    </w:p>
    <w:p w:rsidR="000F4769" w:rsidRPr="00FA7A57" w:rsidRDefault="000F4769" w:rsidP="000F4769">
      <w:pPr>
        <w:rPr>
          <w:rFonts w:ascii="Arial" w:hAnsi="Arial" w:cs="Arial"/>
          <w:lang w:eastAsia="nl-NL"/>
        </w:rPr>
      </w:pPr>
      <w:r w:rsidRPr="00FA7A57">
        <w:rPr>
          <w:rFonts w:ascii="Arial" w:hAnsi="Arial" w:cs="Arial"/>
          <w:lang w:eastAsia="nl-NL"/>
        </w:rPr>
        <w:t>9.30-10.00  uur: inloop  met koffie en thee</w:t>
      </w:r>
    </w:p>
    <w:p w:rsidR="000F4769" w:rsidRPr="00FA7A57" w:rsidRDefault="000F4769" w:rsidP="000F4769">
      <w:pPr>
        <w:rPr>
          <w:rFonts w:ascii="Arial" w:hAnsi="Arial" w:cs="Arial"/>
          <w:lang w:eastAsia="nl-NL"/>
        </w:rPr>
      </w:pPr>
      <w:r w:rsidRPr="00FA7A57">
        <w:rPr>
          <w:rFonts w:ascii="Arial" w:hAnsi="Arial" w:cs="Arial"/>
          <w:lang w:eastAsia="nl-NL"/>
        </w:rPr>
        <w:t xml:space="preserve">10.00-10.10 uur: </w:t>
      </w:r>
      <w:r w:rsidR="00F40BFF" w:rsidRPr="00FA7A57">
        <w:rPr>
          <w:rFonts w:ascii="Arial" w:hAnsi="Arial" w:cs="Arial"/>
          <w:lang w:eastAsia="nl-NL"/>
        </w:rPr>
        <w:t>welkom en introductie op bijeenkomst door Ernst Radius, senior adviseur Sociaal Werk Nederland/LOSR</w:t>
      </w:r>
    </w:p>
    <w:p w:rsidR="000F4769" w:rsidRPr="00FA7A57" w:rsidRDefault="00F40BFF" w:rsidP="000F4769">
      <w:pPr>
        <w:rPr>
          <w:rFonts w:ascii="Arial" w:hAnsi="Arial" w:cs="Arial"/>
          <w:iCs/>
          <w:sz w:val="24"/>
          <w:szCs w:val="24"/>
          <w:lang w:eastAsia="nl-NL"/>
        </w:rPr>
      </w:pPr>
      <w:r w:rsidRPr="00FA7A57">
        <w:rPr>
          <w:rFonts w:ascii="Arial" w:hAnsi="Arial" w:cs="Arial"/>
          <w:lang w:eastAsia="nl-NL"/>
        </w:rPr>
        <w:t xml:space="preserve">10.10-10.50 uur: een schets van sociale wijkteams in Nederland en dienstverlening op gebied van financiën, door </w:t>
      </w:r>
      <w:r w:rsidR="000F4769" w:rsidRPr="00FA7A57">
        <w:rPr>
          <w:rFonts w:ascii="Arial" w:hAnsi="Arial" w:cs="Arial"/>
          <w:lang w:eastAsia="nl-NL"/>
        </w:rPr>
        <w:t>Christine Kuiper</w:t>
      </w:r>
      <w:r w:rsidRPr="00FA7A57">
        <w:rPr>
          <w:rFonts w:ascii="Arial" w:hAnsi="Arial" w:cs="Arial"/>
          <w:lang w:eastAsia="nl-NL"/>
        </w:rPr>
        <w:t>,</w:t>
      </w:r>
      <w:r w:rsidR="000F4769" w:rsidRPr="00FA7A57">
        <w:rPr>
          <w:rFonts w:ascii="Arial" w:hAnsi="Arial" w:cs="Arial"/>
          <w:lang w:eastAsia="nl-NL"/>
        </w:rPr>
        <w:t xml:space="preserve"> </w:t>
      </w:r>
      <w:r w:rsidR="000F4769" w:rsidRPr="00FA7A57">
        <w:rPr>
          <w:rFonts w:ascii="Arial" w:hAnsi="Arial" w:cs="Arial"/>
          <w:iCs/>
          <w:sz w:val="24"/>
          <w:szCs w:val="24"/>
          <w:lang w:eastAsia="nl-NL"/>
        </w:rPr>
        <w:t>Adviseur armoede, schulden, sociale innovatie</w:t>
      </w:r>
      <w:r w:rsidRPr="00FA7A57">
        <w:rPr>
          <w:rFonts w:ascii="Arial" w:hAnsi="Arial" w:cs="Arial"/>
          <w:iCs/>
          <w:sz w:val="24"/>
          <w:szCs w:val="24"/>
          <w:lang w:eastAsia="nl-NL"/>
        </w:rPr>
        <w:t xml:space="preserve"> </w:t>
      </w:r>
      <w:proofErr w:type="spellStart"/>
      <w:r w:rsidRPr="00FA7A57">
        <w:rPr>
          <w:rFonts w:ascii="Arial" w:hAnsi="Arial" w:cs="Arial"/>
          <w:iCs/>
          <w:sz w:val="24"/>
          <w:szCs w:val="24"/>
          <w:lang w:eastAsia="nl-NL"/>
        </w:rPr>
        <w:t>MOvisie</w:t>
      </w:r>
      <w:proofErr w:type="spellEnd"/>
    </w:p>
    <w:p w:rsidR="00F40BFF" w:rsidRPr="00FA7A57" w:rsidRDefault="00F40BFF" w:rsidP="00F40BFF">
      <w:pPr>
        <w:rPr>
          <w:rFonts w:ascii="Arial" w:hAnsi="Arial" w:cs="Arial"/>
          <w:lang w:eastAsia="nl-NL"/>
        </w:rPr>
      </w:pPr>
      <w:r w:rsidRPr="00FA7A57">
        <w:rPr>
          <w:rFonts w:ascii="Arial" w:hAnsi="Arial" w:cs="Arial"/>
          <w:iCs/>
          <w:sz w:val="20"/>
          <w:szCs w:val="20"/>
          <w:lang w:eastAsia="nl-NL"/>
        </w:rPr>
        <w:t xml:space="preserve">10.50-11.40: samenwerking tussen de wijkteams en sociaal juridische dienstverlening: praktijkvoorbeeld uit Utrecht door Martijn Vetketel, </w:t>
      </w:r>
      <w:r w:rsidRPr="00FA7A57">
        <w:rPr>
          <w:rFonts w:ascii="Arial" w:hAnsi="Arial" w:cs="Arial"/>
          <w:lang w:eastAsia="nl-NL"/>
        </w:rPr>
        <w:t>Stadsteam Informatie &amp; Advies U-Utrecht</w:t>
      </w:r>
    </w:p>
    <w:p w:rsidR="00F40BFF" w:rsidRPr="00FA7A57" w:rsidRDefault="00F40BFF" w:rsidP="00F40BFF">
      <w:pPr>
        <w:rPr>
          <w:rFonts w:ascii="Arial" w:hAnsi="Arial" w:cs="Arial"/>
          <w:lang w:eastAsia="nl-NL"/>
        </w:rPr>
      </w:pPr>
      <w:r w:rsidRPr="00FA7A57">
        <w:rPr>
          <w:rFonts w:ascii="Arial" w:hAnsi="Arial" w:cs="Arial"/>
          <w:lang w:eastAsia="nl-NL"/>
        </w:rPr>
        <w:t>11.40-12.00 uur: pauze</w:t>
      </w:r>
    </w:p>
    <w:p w:rsidR="00F40BFF" w:rsidRPr="00FA7A57" w:rsidRDefault="00F40BFF" w:rsidP="00F40BFF">
      <w:pPr>
        <w:rPr>
          <w:rFonts w:ascii="Arial" w:hAnsi="Arial" w:cs="Arial"/>
        </w:rPr>
      </w:pPr>
      <w:r w:rsidRPr="00FA7A57">
        <w:rPr>
          <w:rFonts w:ascii="Arial" w:hAnsi="Arial" w:cs="Arial"/>
          <w:lang w:eastAsia="nl-NL"/>
        </w:rPr>
        <w:lastRenderedPageBreak/>
        <w:t>12.00-12.40:</w:t>
      </w:r>
      <w:r w:rsidRPr="00FA7A57">
        <w:rPr>
          <w:rFonts w:ascii="Arial" w:hAnsi="Arial" w:cs="Arial"/>
          <w:iCs/>
          <w:sz w:val="20"/>
          <w:szCs w:val="20"/>
          <w:lang w:eastAsia="nl-NL"/>
        </w:rPr>
        <w:t xml:space="preserve"> samenwerking tussen de wijkteams en sociaal juridische dienstverlening: praktijkvoorbeeld uit Den Bosch door Ingrid Philips, </w:t>
      </w:r>
      <w:r w:rsidRPr="00FA7A57">
        <w:rPr>
          <w:rFonts w:ascii="Arial" w:hAnsi="Arial" w:cs="Arial"/>
        </w:rPr>
        <w:t>Hoofd Bureau Sociaal Raadslieden gemeente Den Bosch</w:t>
      </w:r>
    </w:p>
    <w:p w:rsidR="00F40BFF" w:rsidRDefault="00F40BFF" w:rsidP="00F40BFF">
      <w:pPr>
        <w:rPr>
          <w:rFonts w:ascii="Arial" w:hAnsi="Arial" w:cs="Arial"/>
          <w:lang w:eastAsia="nl-NL"/>
        </w:rPr>
      </w:pPr>
      <w:r w:rsidRPr="00FA7A57">
        <w:rPr>
          <w:rFonts w:ascii="Arial" w:hAnsi="Arial" w:cs="Arial"/>
          <w:lang w:eastAsia="nl-NL"/>
        </w:rPr>
        <w:t xml:space="preserve">12.40-13.00 uur: wat nemen we mee voor de wijkteams en sociaal </w:t>
      </w:r>
      <w:r w:rsidR="00582BD4" w:rsidRPr="00FA7A57">
        <w:rPr>
          <w:rFonts w:ascii="Arial" w:hAnsi="Arial" w:cs="Arial"/>
          <w:lang w:eastAsia="nl-NL"/>
        </w:rPr>
        <w:t>juridische</w:t>
      </w:r>
      <w:r w:rsidRPr="00FA7A57">
        <w:rPr>
          <w:rFonts w:ascii="Arial" w:hAnsi="Arial" w:cs="Arial"/>
          <w:lang w:eastAsia="nl-NL"/>
        </w:rPr>
        <w:t xml:space="preserve"> </w:t>
      </w:r>
      <w:r w:rsidR="00582BD4" w:rsidRPr="00FA7A57">
        <w:rPr>
          <w:rFonts w:ascii="Arial" w:hAnsi="Arial" w:cs="Arial"/>
          <w:lang w:eastAsia="nl-NL"/>
        </w:rPr>
        <w:t>dienstverlening; concl</w:t>
      </w:r>
      <w:r w:rsidR="00FA7A57" w:rsidRPr="00FA7A57">
        <w:rPr>
          <w:rFonts w:ascii="Arial" w:hAnsi="Arial" w:cs="Arial"/>
          <w:lang w:eastAsia="nl-NL"/>
        </w:rPr>
        <w:t xml:space="preserve">usies </w:t>
      </w:r>
      <w:r w:rsidR="00582BD4" w:rsidRPr="00FA7A57">
        <w:rPr>
          <w:rFonts w:ascii="Arial" w:hAnsi="Arial" w:cs="Arial"/>
          <w:lang w:eastAsia="nl-NL"/>
        </w:rPr>
        <w:t>en aanbevelingen</w:t>
      </w:r>
    </w:p>
    <w:p w:rsidR="00181E30" w:rsidRPr="00FA7A57" w:rsidRDefault="00181E30" w:rsidP="00F40BFF">
      <w:pPr>
        <w:rPr>
          <w:rFonts w:ascii="Arial" w:hAnsi="Arial" w:cs="Arial"/>
          <w:lang w:eastAsia="nl-NL"/>
        </w:rPr>
      </w:pPr>
      <w:r>
        <w:rPr>
          <w:rFonts w:ascii="Arial" w:hAnsi="Arial" w:cs="Arial"/>
          <w:lang w:eastAsia="nl-NL"/>
        </w:rPr>
        <w:t xml:space="preserve">Aanmelden: via </w:t>
      </w:r>
      <w:hyperlink r:id="rId7" w:history="1">
        <w:r w:rsidRPr="00CE5B66">
          <w:rPr>
            <w:rStyle w:val="Hyperlink"/>
            <w:rFonts w:ascii="Arial" w:hAnsi="Arial" w:cs="Arial"/>
            <w:lang w:eastAsia="nl-NL"/>
          </w:rPr>
          <w:t>secretariaat@sociaalwerk.nl</w:t>
        </w:r>
      </w:hyperlink>
      <w:r>
        <w:rPr>
          <w:rFonts w:ascii="Arial" w:hAnsi="Arial" w:cs="Arial"/>
          <w:lang w:eastAsia="nl-NL"/>
        </w:rPr>
        <w:t xml:space="preserve"> ovv bijeenkomst wijkteams en sr 14-1</w:t>
      </w:r>
      <w:r w:rsidR="00F901A4">
        <w:rPr>
          <w:rFonts w:ascii="Arial" w:hAnsi="Arial" w:cs="Arial"/>
          <w:lang w:eastAsia="nl-NL"/>
        </w:rPr>
        <w:t>1</w:t>
      </w:r>
      <w:bookmarkStart w:id="0" w:name="_GoBack"/>
      <w:bookmarkEnd w:id="0"/>
      <w:r>
        <w:rPr>
          <w:rFonts w:ascii="Arial" w:hAnsi="Arial" w:cs="Arial"/>
          <w:lang w:eastAsia="nl-NL"/>
        </w:rPr>
        <w:t>-18</w:t>
      </w:r>
    </w:p>
    <w:p w:rsidR="00F40BFF" w:rsidRPr="00FA7A57" w:rsidRDefault="00F40BFF" w:rsidP="00F40BFF">
      <w:pPr>
        <w:rPr>
          <w:rFonts w:ascii="Arial" w:hAnsi="Arial" w:cs="Arial"/>
          <w:lang w:eastAsia="nl-NL"/>
        </w:rPr>
      </w:pPr>
    </w:p>
    <w:p w:rsidR="00F40BFF" w:rsidRPr="00FA7A57" w:rsidRDefault="00F40BFF" w:rsidP="000F4769">
      <w:pPr>
        <w:rPr>
          <w:rFonts w:ascii="Arial" w:hAnsi="Arial" w:cs="Arial"/>
          <w:iCs/>
          <w:sz w:val="20"/>
          <w:szCs w:val="20"/>
          <w:lang w:eastAsia="nl-NL"/>
        </w:rPr>
      </w:pPr>
    </w:p>
    <w:p w:rsidR="00F40BFF" w:rsidRDefault="00F40BFF" w:rsidP="000F4769">
      <w:pPr>
        <w:rPr>
          <w:i/>
          <w:iCs/>
          <w:color w:val="44546A"/>
          <w:sz w:val="20"/>
          <w:szCs w:val="20"/>
          <w:lang w:eastAsia="nl-NL"/>
        </w:rPr>
      </w:pPr>
    </w:p>
    <w:p w:rsidR="000F4769" w:rsidRDefault="000F4769"/>
    <w:p w:rsidR="007A2986" w:rsidRDefault="007A2986"/>
    <w:sectPr w:rsidR="007A2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14826"/>
    <w:multiLevelType w:val="hybridMultilevel"/>
    <w:tmpl w:val="A4221DB8"/>
    <w:lvl w:ilvl="0" w:tplc="8B4EDAC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71"/>
    <w:rsid w:val="000F4769"/>
    <w:rsid w:val="00181E30"/>
    <w:rsid w:val="003A1B99"/>
    <w:rsid w:val="004B624F"/>
    <w:rsid w:val="00582BD4"/>
    <w:rsid w:val="006B73C2"/>
    <w:rsid w:val="007A2986"/>
    <w:rsid w:val="007E3771"/>
    <w:rsid w:val="009A5156"/>
    <w:rsid w:val="00A3581A"/>
    <w:rsid w:val="00F35E65"/>
    <w:rsid w:val="00F40BFF"/>
    <w:rsid w:val="00F67E87"/>
    <w:rsid w:val="00F901A4"/>
    <w:rsid w:val="00FA7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4584"/>
  <w15:chartTrackingRefBased/>
  <w15:docId w15:val="{FB74B2F7-A70A-4983-89C9-D9E3EEE9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73C2"/>
    <w:pPr>
      <w:ind w:left="720"/>
      <w:contextualSpacing/>
    </w:pPr>
  </w:style>
  <w:style w:type="character" w:styleId="Zwaar">
    <w:name w:val="Strong"/>
    <w:basedOn w:val="Standaardalinea-lettertype"/>
    <w:uiPriority w:val="22"/>
    <w:qFormat/>
    <w:rsid w:val="004B624F"/>
    <w:rPr>
      <w:b/>
      <w:bCs/>
    </w:rPr>
  </w:style>
  <w:style w:type="character" w:styleId="Hyperlink">
    <w:name w:val="Hyperlink"/>
    <w:basedOn w:val="Standaardalinea-lettertype"/>
    <w:uiPriority w:val="99"/>
    <w:unhideWhenUsed/>
    <w:rsid w:val="00181E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146703">
      <w:bodyDiv w:val="1"/>
      <w:marLeft w:val="0"/>
      <w:marRight w:val="0"/>
      <w:marTop w:val="0"/>
      <w:marBottom w:val="0"/>
      <w:divBdr>
        <w:top w:val="none" w:sz="0" w:space="0" w:color="auto"/>
        <w:left w:val="none" w:sz="0" w:space="0" w:color="auto"/>
        <w:bottom w:val="none" w:sz="0" w:space="0" w:color="auto"/>
        <w:right w:val="none" w:sz="0" w:space="0" w:color="auto"/>
      </w:divBdr>
    </w:div>
    <w:div w:id="211138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at@sociaalwer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2319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Radius</dc:creator>
  <cp:keywords/>
  <dc:description/>
  <cp:lastModifiedBy>Ernst Radius</cp:lastModifiedBy>
  <cp:revision>2</cp:revision>
  <dcterms:created xsi:type="dcterms:W3CDTF">2018-10-15T05:13:00Z</dcterms:created>
  <dcterms:modified xsi:type="dcterms:W3CDTF">2018-10-15T05:13:00Z</dcterms:modified>
</cp:coreProperties>
</file>