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920"/>
        <w:gridCol w:w="3640"/>
      </w:tblGrid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bookmarkStart w:id="0" w:name="_GoBack"/>
            <w:bookmarkEnd w:id="0"/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Aa en Hunze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Aalburg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Aalsmeer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Aalten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Achtkarspelen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Alblasserdam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Albrandswaard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Alkmaar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€ 2.167.000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€ 2.257.000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Almelo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€ 3.826.000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Almere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€ 4.390.000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€ 12.127.000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Alphen aan den Rijn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€ 1.888.000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Alphen-Chaam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Ameland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Amersfoort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€ 3.856.000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€ 3.975.000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Amstelveen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Amsterdam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€ 56.412.000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€ 51.032.000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Apeldoorn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€ 2.818.000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€ 3.080.000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Appingedam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Arnhem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€ 5.575.000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€ 5.994.000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Assen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€ 1.180.000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Asten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Baarle-Nassau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Baarn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Barendrecht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Barneveld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€ 1.301.000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Bedum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Beemster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Beesel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Berg en Dal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Bergeijk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Bergen (L.)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Bergen (NH.)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Bergen op Zoom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€ 1.935.000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€ 2.962.000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Berkelland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Bernheze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Beuningen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Beverwijk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€ 1.624.000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Binnenmaas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Bladel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Blaricum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Bloemendaal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Bodegraven-Reeuwijk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Boekel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Borger-Odoorn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Borne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Borsele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Boxmeer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Boxtel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Breda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€ 4.253.000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€ 4.323.000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Brielle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Bronckhorst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Brummen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Brunssum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€ 1.113.000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Bunnik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Bunschoten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Buren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Capelle aan den IJssel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€ 1.137.000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€ 2.891.000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Castricum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Coevorden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Cranendonck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Cromstrijen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Cuijk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€ 671.000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Culemborg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€ 726.000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€ 800.000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Dalfsen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Dantumadiel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Bilt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Fryske Marren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Marne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Ronde Venen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 Wolden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Delft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€ 2.228.000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€ 2.583.000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Delfzijl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€ 1.070.000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Den Helder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€ 2.463.000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Deurne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Deventer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€ 2.804.000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€ 3.503.000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Diemen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€ 870.000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Dinkelland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Doesburg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Doetinchem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€ 1.266.000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Dongen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Dongeradeel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Dordrecht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€ 5.938.000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€ 6.776.000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Drechterland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Drimmelen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Dronten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€ 910.000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Druten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Duiven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Echt-Susteren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Edam-Volendam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€ 2.936.000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€ 2.714.000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Eemnes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Eemsmond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Eersel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Eijsden-Margraten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Eindhoven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€ 7.807.000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€ 7.388.000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Elburg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Emmen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€ 2.200.000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€ 4.185.000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Enkhuizen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Enschede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€ 6.018.000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€ 7.559.000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Epe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Ermelo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Etten-Leur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€ 869.000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Ferwerderadiel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Geertruidenberg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Geldermalsen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Geldrop-Mierlo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€ 723.000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Gemert-Bakel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Gennep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Giessenlanden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Gilze en Rijen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Goeree-Overflakkee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Goes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Goirle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Gooise Meren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Gorinchem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€ 1.178.000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€ 1.240.000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Gouda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€ 2.443.000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€ 2.827.000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Grave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Groningen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€ 2.563.000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€ 3.996.000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Grootegast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Gulpen-Wittem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Haaksbergen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Haaren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Haarlem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€ 4.928.000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€ 4.655.000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Haarlemmerliede en Spaarnwoude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Haarlemmermeer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€ 1.599.000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Halderberge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Hardenberg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Harderwijk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€ 1.064.000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€ 1.561.000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Hardinxveld-Giessendam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Harlingen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Hattem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Heemskerk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€ 619.000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€ 1.429.000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Heemstede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Heerde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Heerenveen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€ 716.000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Heerhugowaard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€ 1.219.000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Heerlen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€ 2.242.000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€ 4.790.000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Heeze-Leende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Heiloo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Hellendoorn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Hellevoetsluis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€ 453.000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€ 1.062.000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Helmond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€ 4.064.000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€ 4.759.000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Hendrik-Ido-Ambacht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Hengelo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€ 1.062.000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€ 2.301.000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Heumen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Heusden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€ 719.000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Hillegom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Hilvarenbeek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Hilversum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€ 1.431.000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€ 1.805.000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Hof van Twente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Hollands Kroon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Hoogeveen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€ 1.943.000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Hoorn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€ 981.000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€ 2.328.000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Horst aan de Maas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Houten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Huizen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Hulst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IJsselstein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€ 325.000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Kaag en Braassem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Kampen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€ 907.000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Kapelle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Katwijk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€ 1.398.000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Kerkrade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€ 2.140.000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Koggenland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Kollumerland en Nieuwkruisland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Korendijk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Krimpen aan den IJssel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Krimpenerwaard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Laarbeek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Landerd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Landgraaf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€ 1.020.000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Landsmeer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Langedijk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Lansingerland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Laren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Leerdam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€ 767.000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€ 1.081.000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Leeuwarden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€ 1.369.000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€ 2.975.000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Leiden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€ 3.200.000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€ 2.539.000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Leiderdorp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Leidschendam-Voorburg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€ 1.275.000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Lelystad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€ 2.469.000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€ 4.657.000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Leudal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Leusden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Lingewaal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Lingewaard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Lisse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Lochem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Loon op Zand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Lopik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Loppersum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Losser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Maasdriel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Maasgouw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Maassluis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€ 933.000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€ 1.715.000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Maastricht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€ 2.794.000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€ 2.980.000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Marum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Medemblik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Meerssen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Meierijstad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€ 722.000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€ 1.265.000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Meppel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Middelburg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€ 1.116.000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Midden-Delfland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Midden-Drenthe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Midden-Groningen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€ 2.181.000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Mill en Sint Hubert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Moerdijk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€ 475.000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Molenwaard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Montferland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€ 769.000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Montfoort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Mook en Middelaar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Neder-Betuwe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Nederweert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Neerijnen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Nieuwegein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€ 743.000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€ 1.751.000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Nieuwkoop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Nijkerk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Nijmegen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€ 3.993.000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€ 4.428.000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Nissewaard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€ 3.460.000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Noord-Beveland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Noordenveld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Noordoostpolder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€ 898.000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€ 1.372.000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Noordwijk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Noordwijkerhout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Nuenen, Gerwen en Nederwetten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Nunspeet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Nuth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Oegstgeest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Oirschot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Oisterwijk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Oldambt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€ 1.179.000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Oldebroek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Oldenzaal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Olst-Wijhe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Ommen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Onderbanken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Oost Gelre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Oosterhout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€ 919.000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€ 1.590.000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Ooststellingwerf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Oostzaan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Opmeer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Opsterland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Oss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€ 999.000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€ 2.672.000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Oud-Beijerland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Oude IJsselstreek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Ouder-Amstel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Oudewater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Overbetuwe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Papendrecht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Peel en Maas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Pekela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Pijnacker-Nootdorp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€ 129.000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Purmerend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€ 2.236.000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Putten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Raalte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Reimerswaal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Renkum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Renswoude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Reusel-De Mierden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Rheden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€ 958.000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Rhenen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Ridderkerk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€ 1.319.000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Rijssen-Holten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€ 229.000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Rijswijk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€ 1.686.000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Roerdalen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Roermond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€ 1.932.000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€ 2.683.000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Roosendaal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€ 2.177.000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€ 3.040.000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Rotterdam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€ 54.901.000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€ 55.318.000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Rozendaal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Rucphen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Schagen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Scherpenzeel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Schiedam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€ 5.395.000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€ 6.855.000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Schiermonnikoog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Schinnen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Schouwen-Duiveland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's-Gravenhage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€ 40.311.000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€ 41.391.000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's-Hertogenbosch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€ 4.428.000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€ 3.927.000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Simpelveld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Sint Anthonis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Sint-Michielsgestel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Sittard-Geleen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€ 1.586.000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€ 2.172.000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Sliedrecht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Sluis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Smallingerland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€ 1.266.000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Soest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€ 1.047.000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Someren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Son en Breugel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Stadskanaal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€ 1.122.000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Staphorst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Stede Broec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Steenbergen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Steenwijkerland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€ 943.000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Stichtse Vecht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Strijen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Súdwest-Fryslân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€ 237.000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€ 1.162.000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Ten Boer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Terneuzen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€ 1.817.000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Terschelling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Texel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Teylingen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Tholen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Tiel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€ 1.310.000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€ 2.455.000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Tilburg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€ 7.151.000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€ 9.078.000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Tubbergen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Twenterand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€ 270.000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€ 1.035.000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Tynaarlo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Tytsjerksteradiel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Uden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€ 1.061.000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Uitgeest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Uithoorn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€ 483.000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Urk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€ 1.414.000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Utrecht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€ 18.489.000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€ 13.045.000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Utrechtse Heuvelrug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€ 160.000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Vaals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Valkenburg aan de Geul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Valkenswaard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€ 295.000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Veendam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€ 370.000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€ 1.146.000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Veenendaal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€ 1.012.000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€ 1.437.000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Veere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Veldhoven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€ 312.000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Velsen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€ 815.000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€ 1.641.000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Venlo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€ 2.964.000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€ 4.575.000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Venray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€ 1.111.000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Vianen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€ 242.000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€ 335.000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Vlaardingen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€ 2.681.000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€ 4.647.000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Vlieland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Vlissingen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€ 1.598.000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Voerendaal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Voorschoten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Voorst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Vught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lastRenderedPageBreak/>
              <w:t>Waadhoeke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€ 211.000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€ 755.000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Waalre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Waalwijk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€ 1.245.000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Waddinxveen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€ 264.000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€ 422.000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Wageningen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€ 287.000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€ 359.000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Wassenaar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Waterland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€ 1.220.000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Weesp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€ 306.000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Werkendam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 Maas en Waal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Westerveld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Westervoort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€ 119.000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Westerwolde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€ 612.000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€ 660.000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€ 1.200.000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Weststellingwerf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€ 434.000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Westvoorne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Wierden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Wijchen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Wijdemeren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Wijk bij Duurstede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€ 141.000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Winsum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Winterswijk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€ 737.000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Woensdrecht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€ 362.000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Woerden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Wormerland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Woudenberg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€ 97.000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Woudrichem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Zaanstad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€ 4.343.000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€ 7.371.000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Zaltbommel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€ 411.000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Zandvoort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€ 101.000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€ 179.000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Zederik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Zeewolde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€ 199.000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Zeist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€ 1.006.000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€ 1.248.000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Zevenaar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€ 259.000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€ 843.000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Zoetermeer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€ 1.695.000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€ 4.391.000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Zoeterwoude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Zuidhorn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€ 64.000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Zuidplas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€ 202.000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€ 442.000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Zundert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€ 180.000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€ 134.000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Zutphen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€ 387.000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€ 1.132.000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Zwartewaterland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€ 58.000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€ 393.000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Zwijndrecht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€ 494.000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€ 1.741.000</w:t>
            </w:r>
          </w:p>
        </w:tc>
      </w:tr>
      <w:tr w:rsidR="00EA51DD" w:rsidRPr="00EA51DD" w:rsidTr="00EA51DD">
        <w:trPr>
          <w:trHeight w:val="2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Zwolle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€ 1.529.000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DD" w:rsidRPr="00EA51DD" w:rsidRDefault="00EA51DD" w:rsidP="00EA51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EA51D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€ 1.959.000</w:t>
            </w:r>
          </w:p>
        </w:tc>
      </w:tr>
    </w:tbl>
    <w:p w:rsidR="00C72506" w:rsidRDefault="00C72506"/>
    <w:sectPr w:rsidR="00C725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63" w:rsidRDefault="009C0063" w:rsidP="006A20A7">
      <w:pPr>
        <w:spacing w:after="0" w:line="240" w:lineRule="auto"/>
      </w:pPr>
      <w:r>
        <w:separator/>
      </w:r>
    </w:p>
  </w:endnote>
  <w:endnote w:type="continuationSeparator" w:id="0">
    <w:p w:rsidR="009C0063" w:rsidRDefault="009C0063" w:rsidP="006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481789"/>
      <w:docPartObj>
        <w:docPartGallery w:val="Page Numbers (Bottom of Page)"/>
        <w:docPartUnique/>
      </w:docPartObj>
    </w:sdtPr>
    <w:sdtEndPr/>
    <w:sdtContent>
      <w:p w:rsidR="004B595D" w:rsidRDefault="004B595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53">
          <w:rPr>
            <w:noProof/>
          </w:rPr>
          <w:t>1</w:t>
        </w:r>
        <w:r>
          <w:fldChar w:fldCharType="end"/>
        </w:r>
      </w:p>
    </w:sdtContent>
  </w:sdt>
  <w:p w:rsidR="004B595D" w:rsidRDefault="004B59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63" w:rsidRDefault="009C0063" w:rsidP="006A20A7">
      <w:pPr>
        <w:spacing w:after="0" w:line="240" w:lineRule="auto"/>
      </w:pPr>
      <w:r>
        <w:separator/>
      </w:r>
    </w:p>
  </w:footnote>
  <w:footnote w:type="continuationSeparator" w:id="0">
    <w:p w:rsidR="009C0063" w:rsidRDefault="009C0063" w:rsidP="006A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A7" w:rsidRDefault="006A20A7" w:rsidP="006A20A7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sz w:val="18"/>
        <w:szCs w:val="18"/>
      </w:rPr>
    </w:pPr>
    <w:r>
      <w:rPr>
        <w:rFonts w:ascii="Verdana,Bold" w:hAnsi="Verdana,Bold" w:cs="Verdana,Bold"/>
        <w:b/>
        <w:bCs/>
        <w:sz w:val="18"/>
        <w:szCs w:val="18"/>
      </w:rPr>
      <w:t>BIJLAGE 1</w:t>
    </w:r>
  </w:p>
  <w:p w:rsidR="006A20A7" w:rsidRDefault="006A20A7" w:rsidP="006A20A7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sz w:val="18"/>
        <w:szCs w:val="18"/>
      </w:rPr>
    </w:pPr>
    <w:r>
      <w:rPr>
        <w:rFonts w:ascii="Verdana,Bold" w:hAnsi="Verdana,Bold" w:cs="Verdana,Bold"/>
        <w:b/>
        <w:bCs/>
        <w:sz w:val="18"/>
        <w:szCs w:val="18"/>
      </w:rPr>
      <w:t xml:space="preserve">Indicatie bedragen voor gemeenten </w:t>
    </w:r>
  </w:p>
  <w:p w:rsidR="006A20A7" w:rsidRDefault="006A20A7" w:rsidP="006A20A7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In onderstaande tabel staan de indicatieve bedragen voor gemeenten als gevolg van mijn keuze</w:t>
    </w:r>
    <w:r w:rsidR="009C5064">
      <w:rPr>
        <w:rFonts w:ascii="Verdana" w:hAnsi="Verdana" w:cs="Verdana"/>
        <w:sz w:val="18"/>
        <w:szCs w:val="18"/>
      </w:rPr>
      <w:t xml:space="preserve"> (op basis van teldatum 1 oktober 2015 en 1 oktober 2016)</w:t>
    </w:r>
    <w:r>
      <w:rPr>
        <w:rFonts w:ascii="Verdana" w:hAnsi="Verdana" w:cs="Verdana"/>
        <w:sz w:val="18"/>
        <w:szCs w:val="18"/>
      </w:rPr>
      <w:t xml:space="preserve"> en voor het huidige budget van 2018. Hierbij is rekening gehouden met de gemeentelijke herindelingen per 1 januari 2018. Daarnaast is in het nieuwe budget rekening gehouden met de intensivering van € 170 miljoen, waarmee er vanaf 2020 totaal structureel € 486 miljoen beschikbaar is. De budgetomvang in 2018 bedraagt </w:t>
    </w:r>
    <w:r w:rsidR="009C5064">
      <w:rPr>
        <w:rFonts w:ascii="Verdana" w:hAnsi="Verdana" w:cs="Verdana"/>
        <w:sz w:val="18"/>
        <w:szCs w:val="18"/>
      </w:rPr>
      <w:t xml:space="preserve">   </w:t>
    </w:r>
    <w:r>
      <w:rPr>
        <w:rFonts w:ascii="Verdana" w:hAnsi="Verdana" w:cs="Verdana"/>
        <w:sz w:val="18"/>
        <w:szCs w:val="18"/>
      </w:rPr>
      <w:t>€ 366 miljoen. De bedragen zijn afgerond op  € 1.000.</w:t>
    </w:r>
    <w:r w:rsidR="009C5064">
      <w:rPr>
        <w:rFonts w:ascii="Verdana" w:hAnsi="Verdana" w:cs="Verdana"/>
        <w:sz w:val="18"/>
        <w:szCs w:val="18"/>
      </w:rPr>
      <w:t xml:space="preserve"> Bij invoering in 2019 zal de berekening plaatsvinden op basis van teldatum 1 oktober 2016 en 1 oktober 2017.</w:t>
    </w:r>
    <w:r>
      <w:rPr>
        <w:rFonts w:ascii="Verdana" w:hAnsi="Verdana" w:cs="Verdana"/>
        <w:sz w:val="18"/>
        <w:szCs w:val="18"/>
      </w:rPr>
      <w:t xml:space="preserve"> Aan de bedragen kunnen geen rechten worden ontleend. </w:t>
    </w:r>
  </w:p>
  <w:p w:rsidR="006A20A7" w:rsidRDefault="006A20A7" w:rsidP="006A20A7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8"/>
        <w:szCs w:val="18"/>
      </w:rPr>
    </w:pPr>
  </w:p>
  <w:tbl>
    <w:tblPr>
      <w:tblW w:w="103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60"/>
      <w:gridCol w:w="2920"/>
      <w:gridCol w:w="3640"/>
    </w:tblGrid>
    <w:tr w:rsidR="00EA51DD" w:rsidRPr="00EA51DD" w:rsidTr="00EA51DD">
      <w:trPr>
        <w:trHeight w:val="225"/>
      </w:trPr>
      <w:tc>
        <w:tcPr>
          <w:tcW w:w="376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:rsidR="00EA51DD" w:rsidRPr="00EA51DD" w:rsidRDefault="00EA51DD" w:rsidP="00EA51DD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</w:pPr>
          <w:r w:rsidRPr="00EA51DD"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  <w:t>Naam gemeente 2018</w:t>
          </w:r>
        </w:p>
      </w:tc>
      <w:tc>
        <w:tcPr>
          <w:tcW w:w="292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:rsidR="00EA51DD" w:rsidRPr="00EA51DD" w:rsidRDefault="00EA51DD" w:rsidP="00EA51DD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</w:pPr>
          <w:r w:rsidRPr="00EA51DD"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  <w:t>Huidig budget 2018</w:t>
          </w:r>
        </w:p>
      </w:tc>
      <w:tc>
        <w:tcPr>
          <w:tcW w:w="364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:rsidR="00EA51DD" w:rsidRPr="00EA51DD" w:rsidRDefault="00EA51DD" w:rsidP="00EA51DD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</w:pPr>
          <w:r w:rsidRPr="00EA51DD">
            <w:rPr>
              <w:rFonts w:ascii="Verdana" w:eastAsia="Times New Roman" w:hAnsi="Verdana" w:cs="Times New Roman"/>
              <w:color w:val="000000"/>
              <w:sz w:val="17"/>
              <w:szCs w:val="17"/>
              <w:lang w:eastAsia="nl-NL"/>
            </w:rPr>
            <w:t>Nieuw (met budgetomvang 2020)</w:t>
          </w:r>
        </w:p>
      </w:tc>
    </w:tr>
  </w:tbl>
  <w:p w:rsidR="006A20A7" w:rsidRPr="006A20A7" w:rsidRDefault="006A20A7" w:rsidP="006A20A7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A7"/>
    <w:rsid w:val="000A7F34"/>
    <w:rsid w:val="00143A53"/>
    <w:rsid w:val="001B48C2"/>
    <w:rsid w:val="003C21F9"/>
    <w:rsid w:val="004B595D"/>
    <w:rsid w:val="006A20A7"/>
    <w:rsid w:val="009518E2"/>
    <w:rsid w:val="009C0063"/>
    <w:rsid w:val="009C5064"/>
    <w:rsid w:val="00C72506"/>
    <w:rsid w:val="00E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F52E-6E9B-4EAB-B0FD-0AD63F9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0A7"/>
  </w:style>
  <w:style w:type="paragraph" w:styleId="Voettekst">
    <w:name w:val="footer"/>
    <w:basedOn w:val="Standaard"/>
    <w:link w:val="VoettekstChar"/>
    <w:uiPriority w:val="99"/>
    <w:unhideWhenUsed/>
    <w:rsid w:val="006A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0A7"/>
  </w:style>
  <w:style w:type="paragraph" w:styleId="Ballontekst">
    <w:name w:val="Balloon Text"/>
    <w:basedOn w:val="Standaard"/>
    <w:link w:val="BallontekstChar"/>
    <w:uiPriority w:val="99"/>
    <w:semiHidden/>
    <w:unhideWhenUsed/>
    <w:rsid w:val="006A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0A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A20A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20A7"/>
    <w:rPr>
      <w:color w:val="800080"/>
      <w:u w:val="single"/>
    </w:rPr>
  </w:style>
  <w:style w:type="paragraph" w:customStyle="1" w:styleId="xl71">
    <w:name w:val="xl71"/>
    <w:basedOn w:val="Standaard"/>
    <w:rsid w:val="006A20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EF302975DB2478F9B4E614F68BD37" ma:contentTypeVersion="0" ma:contentTypeDescription="Een nieuw document maken." ma:contentTypeScope="" ma:versionID="a3e0c6c3f9e694c46a1ac10a1cdd9a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A079-98BE-4950-AB18-BDEA46AD8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A9760-260B-455B-ABD6-37B9BA1C7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BD176-095A-4E1C-8482-60D491182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39858-768C-4B92-86BD-B0057D80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Indicatie bedragen voor gemeenten</vt:lpstr>
    </vt:vector>
  </TitlesOfParts>
  <Company>Ministerie van OCW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Indicatie bedragen voor gemeenten</dc:title>
  <dc:creator>X</dc:creator>
  <cp:keywords>Kamerbrief bijlage</cp:keywords>
  <cp:lastModifiedBy>Ernst Radius</cp:lastModifiedBy>
  <cp:revision>3</cp:revision>
  <dcterms:created xsi:type="dcterms:W3CDTF">2018-04-26T14:46:00Z</dcterms:created>
  <dcterms:modified xsi:type="dcterms:W3CDTF">2018-04-26T14:46:00Z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0x01010022EEF302975DB2478F9B4E614F68BD37</vt:lpwstr>
  </property>
</Properties>
</file>